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06" w:rsidRPr="00E76006" w:rsidRDefault="00E76006" w:rsidP="00E76006">
      <w:pPr>
        <w:jc w:val="center"/>
        <w:rPr>
          <w:rFonts w:ascii="Arial" w:hAnsi="Arial" w:cs="Arial"/>
          <w:b/>
          <w:sz w:val="24"/>
          <w:szCs w:val="24"/>
        </w:rPr>
      </w:pPr>
      <w:r w:rsidRPr="00E76006">
        <w:rPr>
          <w:rFonts w:ascii="Arial" w:hAnsi="Arial" w:cs="Arial"/>
          <w:b/>
          <w:sz w:val="24"/>
          <w:szCs w:val="24"/>
        </w:rPr>
        <w:t>BOARD OF DIRECTORS MEETING FOR A</w:t>
      </w:r>
      <w:r w:rsidR="002232B8">
        <w:rPr>
          <w:rFonts w:ascii="Arial" w:hAnsi="Arial" w:cs="Arial"/>
          <w:b/>
          <w:sz w:val="24"/>
          <w:szCs w:val="24"/>
        </w:rPr>
        <w:t>Q</w:t>
      </w:r>
      <w:r w:rsidRPr="00E76006">
        <w:rPr>
          <w:rFonts w:ascii="Arial" w:hAnsi="Arial" w:cs="Arial"/>
          <w:b/>
          <w:sz w:val="24"/>
          <w:szCs w:val="24"/>
        </w:rPr>
        <w:t xml:space="preserve">UAVISTA </w:t>
      </w:r>
    </w:p>
    <w:p w:rsidR="00E76006" w:rsidRPr="00E76006" w:rsidRDefault="00E76006" w:rsidP="00E76006">
      <w:pPr>
        <w:jc w:val="center"/>
        <w:rPr>
          <w:rFonts w:ascii="Arial" w:hAnsi="Arial" w:cs="Arial"/>
          <w:b/>
          <w:sz w:val="24"/>
          <w:szCs w:val="24"/>
        </w:rPr>
      </w:pPr>
      <w:r w:rsidRPr="00E76006">
        <w:rPr>
          <w:rFonts w:ascii="Arial" w:hAnsi="Arial" w:cs="Arial"/>
          <w:b/>
          <w:sz w:val="24"/>
          <w:szCs w:val="24"/>
        </w:rPr>
        <w:t xml:space="preserve">OF PANAMA CITY BEACH FLORIDA </w:t>
      </w:r>
    </w:p>
    <w:p w:rsidR="00A9204E" w:rsidRDefault="00E169B4" w:rsidP="00E76006">
      <w:pPr>
        <w:jc w:val="center"/>
        <w:rPr>
          <w:rFonts w:ascii="Arial" w:hAnsi="Arial" w:cs="Arial"/>
          <w:b/>
          <w:sz w:val="24"/>
          <w:szCs w:val="24"/>
        </w:rPr>
      </w:pPr>
      <w:r>
        <w:rPr>
          <w:rFonts w:ascii="Arial" w:hAnsi="Arial" w:cs="Arial"/>
          <w:b/>
          <w:sz w:val="24"/>
          <w:szCs w:val="24"/>
        </w:rPr>
        <w:t>Wednesday January 18, 2017</w:t>
      </w:r>
    </w:p>
    <w:p w:rsidR="00E76006" w:rsidRDefault="00E76006" w:rsidP="00E76006">
      <w:pPr>
        <w:jc w:val="center"/>
        <w:rPr>
          <w:rFonts w:ascii="Arial" w:hAnsi="Arial" w:cs="Arial"/>
          <w:b/>
          <w:sz w:val="24"/>
          <w:szCs w:val="24"/>
        </w:rPr>
      </w:pPr>
    </w:p>
    <w:p w:rsidR="00E76006" w:rsidRDefault="00E76006" w:rsidP="00E76006">
      <w:pPr>
        <w:pStyle w:val="ListParagraph"/>
        <w:numPr>
          <w:ilvl w:val="0"/>
          <w:numId w:val="24"/>
        </w:numPr>
        <w:rPr>
          <w:rFonts w:ascii="Arial" w:hAnsi="Arial" w:cs="Arial"/>
          <w:sz w:val="24"/>
          <w:szCs w:val="24"/>
        </w:rPr>
      </w:pPr>
      <w:r w:rsidRPr="0045461E">
        <w:rPr>
          <w:rFonts w:ascii="Arial" w:hAnsi="Arial" w:cs="Arial"/>
          <w:b/>
          <w:u w:val="single"/>
        </w:rPr>
        <w:t>CALL TO ORDER</w:t>
      </w:r>
      <w:r w:rsidR="00AA6B17">
        <w:rPr>
          <w:rFonts w:ascii="Arial" w:hAnsi="Arial" w:cs="Arial"/>
          <w:b/>
        </w:rPr>
        <w:t xml:space="preserve"> </w:t>
      </w:r>
      <w:r w:rsidRPr="00E76006">
        <w:rPr>
          <w:rFonts w:ascii="Arial" w:hAnsi="Arial" w:cs="Arial"/>
          <w:sz w:val="24"/>
          <w:szCs w:val="24"/>
        </w:rPr>
        <w:t>-</w:t>
      </w:r>
      <w:r w:rsidR="00AA6B17">
        <w:rPr>
          <w:rFonts w:ascii="Arial" w:hAnsi="Arial" w:cs="Arial"/>
          <w:sz w:val="24"/>
          <w:szCs w:val="24"/>
        </w:rPr>
        <w:t xml:space="preserve"> </w:t>
      </w:r>
      <w:r>
        <w:rPr>
          <w:rFonts w:ascii="Arial" w:hAnsi="Arial" w:cs="Arial"/>
          <w:sz w:val="24"/>
          <w:szCs w:val="24"/>
        </w:rPr>
        <w:t>Gene Christian cal</w:t>
      </w:r>
      <w:r w:rsidR="00E169B4">
        <w:rPr>
          <w:rFonts w:ascii="Arial" w:hAnsi="Arial" w:cs="Arial"/>
          <w:sz w:val="24"/>
          <w:szCs w:val="24"/>
        </w:rPr>
        <w:t>led the meeting to order at 4:04</w:t>
      </w:r>
      <w:r>
        <w:rPr>
          <w:rFonts w:ascii="Arial" w:hAnsi="Arial" w:cs="Arial"/>
          <w:sz w:val="24"/>
          <w:szCs w:val="24"/>
        </w:rPr>
        <w:t xml:space="preserve"> p.m.</w:t>
      </w:r>
    </w:p>
    <w:p w:rsidR="00E76006" w:rsidRDefault="00E76006" w:rsidP="00E76006">
      <w:pPr>
        <w:pStyle w:val="ListParagraph"/>
        <w:numPr>
          <w:ilvl w:val="0"/>
          <w:numId w:val="24"/>
        </w:numPr>
        <w:rPr>
          <w:rFonts w:ascii="Arial" w:hAnsi="Arial" w:cs="Arial"/>
          <w:sz w:val="24"/>
          <w:szCs w:val="24"/>
        </w:rPr>
      </w:pPr>
      <w:r w:rsidRPr="0045461E">
        <w:rPr>
          <w:rFonts w:ascii="Arial" w:hAnsi="Arial" w:cs="Arial"/>
          <w:b/>
          <w:u w:val="single"/>
        </w:rPr>
        <w:t>CALLING OF ROLL AND DETERMINATION OF A QUORUM</w:t>
      </w:r>
      <w:r>
        <w:rPr>
          <w:rFonts w:ascii="Arial" w:hAnsi="Arial" w:cs="Arial"/>
          <w:b/>
        </w:rPr>
        <w:t xml:space="preserve"> </w:t>
      </w:r>
      <w:r w:rsidR="00AA6B17">
        <w:rPr>
          <w:rFonts w:ascii="Arial" w:hAnsi="Arial" w:cs="Arial"/>
        </w:rPr>
        <w:t xml:space="preserve">- </w:t>
      </w:r>
      <w:r>
        <w:rPr>
          <w:rFonts w:ascii="Arial" w:hAnsi="Arial" w:cs="Arial"/>
          <w:sz w:val="24"/>
          <w:szCs w:val="24"/>
        </w:rPr>
        <w:t>Board members participated in person or on a conference bridge that was established.  Gene Christian</w:t>
      </w:r>
      <w:r w:rsidR="000A61C5">
        <w:rPr>
          <w:rFonts w:ascii="Arial" w:hAnsi="Arial" w:cs="Arial"/>
          <w:sz w:val="24"/>
          <w:szCs w:val="24"/>
        </w:rPr>
        <w:t xml:space="preserve"> and Laura Mohr </w:t>
      </w:r>
      <w:r>
        <w:rPr>
          <w:rFonts w:ascii="Arial" w:hAnsi="Arial" w:cs="Arial"/>
          <w:sz w:val="24"/>
          <w:szCs w:val="24"/>
        </w:rPr>
        <w:t>were in AquaVista’s Owner’s lounge while Jul</w:t>
      </w:r>
      <w:r w:rsidR="004B0648">
        <w:rPr>
          <w:rFonts w:ascii="Arial" w:hAnsi="Arial" w:cs="Arial"/>
          <w:sz w:val="24"/>
          <w:szCs w:val="24"/>
        </w:rPr>
        <w:t>i</w:t>
      </w:r>
      <w:r>
        <w:rPr>
          <w:rFonts w:ascii="Arial" w:hAnsi="Arial" w:cs="Arial"/>
          <w:sz w:val="24"/>
          <w:szCs w:val="24"/>
        </w:rPr>
        <w:t xml:space="preserve">e Hile, </w:t>
      </w:r>
      <w:r w:rsidR="000A61C5">
        <w:rPr>
          <w:rFonts w:ascii="Arial" w:hAnsi="Arial" w:cs="Arial"/>
          <w:sz w:val="24"/>
          <w:szCs w:val="24"/>
        </w:rPr>
        <w:t xml:space="preserve">Jerry Carpenter </w:t>
      </w:r>
      <w:r>
        <w:rPr>
          <w:rFonts w:ascii="Arial" w:hAnsi="Arial" w:cs="Arial"/>
          <w:sz w:val="24"/>
          <w:szCs w:val="24"/>
        </w:rPr>
        <w:t>and Richard Dowdy attended by conference bridge</w:t>
      </w:r>
      <w:r w:rsidR="004B0648">
        <w:rPr>
          <w:rFonts w:ascii="Arial" w:hAnsi="Arial" w:cs="Arial"/>
          <w:sz w:val="24"/>
          <w:szCs w:val="24"/>
        </w:rPr>
        <w:t>.</w:t>
      </w:r>
    </w:p>
    <w:p w:rsidR="004B0648" w:rsidRPr="002232B8" w:rsidRDefault="004B0648" w:rsidP="00E76006">
      <w:pPr>
        <w:pStyle w:val="ListParagraph"/>
        <w:numPr>
          <w:ilvl w:val="0"/>
          <w:numId w:val="24"/>
        </w:numPr>
        <w:rPr>
          <w:rFonts w:ascii="Arial" w:hAnsi="Arial" w:cs="Arial"/>
        </w:rPr>
      </w:pPr>
      <w:r w:rsidRPr="002232B8">
        <w:rPr>
          <w:rFonts w:ascii="Arial" w:hAnsi="Arial" w:cs="Arial"/>
          <w:b/>
          <w:u w:val="single"/>
        </w:rPr>
        <w:t>PROOF OF NOTICE OF MEETING</w:t>
      </w:r>
      <w:r w:rsidRPr="002232B8">
        <w:rPr>
          <w:rFonts w:ascii="Arial" w:hAnsi="Arial" w:cs="Arial"/>
          <w:b/>
        </w:rPr>
        <w:t xml:space="preserve"> </w:t>
      </w:r>
      <w:r w:rsidR="00AA6B17" w:rsidRPr="002232B8">
        <w:rPr>
          <w:rFonts w:ascii="Arial" w:hAnsi="Arial" w:cs="Arial"/>
          <w:b/>
        </w:rPr>
        <w:t xml:space="preserve">- </w:t>
      </w:r>
      <w:r w:rsidRPr="002232B8">
        <w:rPr>
          <w:rFonts w:ascii="Arial" w:hAnsi="Arial" w:cs="Arial"/>
        </w:rPr>
        <w:t xml:space="preserve">Confirmation was given by Scott Whittemore, CAM with First Service Residential that proof of notice was posted and designated by the Florida statue for the posting of such notice in accordance with the governing documents and statutory requirements.  On </w:t>
      </w:r>
      <w:r w:rsidR="000A61C5" w:rsidRPr="002232B8">
        <w:rPr>
          <w:rFonts w:ascii="Arial" w:hAnsi="Arial" w:cs="Arial"/>
        </w:rPr>
        <w:t>January 15</w:t>
      </w:r>
      <w:r w:rsidR="000A61C5" w:rsidRPr="002232B8">
        <w:rPr>
          <w:rFonts w:ascii="Arial" w:hAnsi="Arial" w:cs="Arial"/>
          <w:vertAlign w:val="superscript"/>
        </w:rPr>
        <w:t>th</w:t>
      </w:r>
      <w:r w:rsidR="000A61C5" w:rsidRPr="002232B8">
        <w:rPr>
          <w:rFonts w:ascii="Arial" w:hAnsi="Arial" w:cs="Arial"/>
        </w:rPr>
        <w:t xml:space="preserve"> the</w:t>
      </w:r>
      <w:r w:rsidRPr="002232B8">
        <w:rPr>
          <w:rFonts w:ascii="Arial" w:hAnsi="Arial" w:cs="Arial"/>
        </w:rPr>
        <w:t xml:space="preserve"> meeting notice was posted in the announcement box and distributed by email by Gene Christian.</w:t>
      </w:r>
    </w:p>
    <w:p w:rsidR="000A61C5" w:rsidRPr="002232B8" w:rsidRDefault="000A61C5" w:rsidP="00E76006">
      <w:pPr>
        <w:pStyle w:val="ListParagraph"/>
        <w:numPr>
          <w:ilvl w:val="0"/>
          <w:numId w:val="24"/>
        </w:numPr>
        <w:rPr>
          <w:rFonts w:ascii="Arial" w:hAnsi="Arial" w:cs="Arial"/>
        </w:rPr>
      </w:pPr>
      <w:r w:rsidRPr="002232B8">
        <w:rPr>
          <w:rFonts w:ascii="Arial" w:hAnsi="Arial" w:cs="Arial"/>
          <w:b/>
          <w:u w:val="single"/>
        </w:rPr>
        <w:t>REVIEW AND APPROVE PREVIOUS BOARD MEETING MINUTES</w:t>
      </w:r>
      <w:r w:rsidRPr="002232B8">
        <w:rPr>
          <w:rFonts w:ascii="Arial" w:hAnsi="Arial" w:cs="Arial"/>
          <w:b/>
        </w:rPr>
        <w:t xml:space="preserve"> - </w:t>
      </w:r>
      <w:r w:rsidRPr="002232B8">
        <w:rPr>
          <w:rFonts w:ascii="Arial" w:hAnsi="Arial" w:cs="Arial"/>
        </w:rPr>
        <w:t>The previous meeting minutes (11/28/16) were reviewed and approved by the Aquavista Board of Directors</w:t>
      </w:r>
    </w:p>
    <w:p w:rsidR="00DD1A3A" w:rsidRPr="00DD1A3A" w:rsidRDefault="003E4255" w:rsidP="003E4255">
      <w:pPr>
        <w:numPr>
          <w:ilvl w:val="0"/>
          <w:numId w:val="24"/>
        </w:numPr>
        <w:rPr>
          <w:rFonts w:ascii="Arial" w:hAnsi="Arial" w:cs="Arial"/>
          <w:sz w:val="24"/>
          <w:szCs w:val="24"/>
        </w:rPr>
      </w:pPr>
      <w:r w:rsidRPr="0045461E">
        <w:rPr>
          <w:rFonts w:ascii="Arial" w:hAnsi="Arial" w:cs="Arial"/>
          <w:b/>
          <w:bCs/>
          <w:u w:val="single"/>
        </w:rPr>
        <w:t>REPORTS OF THE OFFICERS, COMMITTEES AND MANAGEMENT</w:t>
      </w:r>
      <w:r>
        <w:rPr>
          <w:rFonts w:ascii="Times New Roman" w:hAnsi="Times New Roman" w:cs="Times New Roman"/>
          <w:b/>
          <w:bCs/>
          <w:sz w:val="24"/>
          <w:szCs w:val="24"/>
        </w:rPr>
        <w:t xml:space="preserve"> </w:t>
      </w:r>
      <w:r w:rsidR="00DD1A3A">
        <w:rPr>
          <w:rFonts w:ascii="Times New Roman" w:hAnsi="Times New Roman" w:cs="Times New Roman"/>
          <w:b/>
          <w:bCs/>
          <w:sz w:val="24"/>
          <w:szCs w:val="24"/>
        </w:rPr>
        <w:t>–</w:t>
      </w:r>
      <w:r>
        <w:rPr>
          <w:rFonts w:ascii="Times New Roman" w:hAnsi="Times New Roman" w:cs="Times New Roman"/>
          <w:b/>
          <w:bCs/>
          <w:sz w:val="24"/>
          <w:szCs w:val="24"/>
        </w:rPr>
        <w:t xml:space="preserve"> </w:t>
      </w:r>
    </w:p>
    <w:p w:rsidR="00DD1A3A" w:rsidRPr="00DD1A3A" w:rsidRDefault="003E4255" w:rsidP="00DD1A3A">
      <w:pPr>
        <w:numPr>
          <w:ilvl w:val="1"/>
          <w:numId w:val="24"/>
        </w:numPr>
        <w:rPr>
          <w:rFonts w:ascii="Arial" w:hAnsi="Arial" w:cs="Arial"/>
        </w:rPr>
      </w:pPr>
      <w:r w:rsidRPr="00DD1A3A">
        <w:rPr>
          <w:rFonts w:ascii="Arial" w:hAnsi="Arial" w:cs="Arial"/>
        </w:rPr>
        <w:t xml:space="preserve">Scott Whittemore provided a progress update regarding the </w:t>
      </w:r>
      <w:r w:rsidRPr="00DD1A3A">
        <w:rPr>
          <w:rFonts w:ascii="Arial" w:hAnsi="Arial" w:cs="Arial"/>
          <w:b/>
        </w:rPr>
        <w:t>Mansard Roof project</w:t>
      </w:r>
      <w:r w:rsidRPr="00DD1A3A">
        <w:rPr>
          <w:rFonts w:ascii="Arial" w:hAnsi="Arial" w:cs="Arial"/>
        </w:rPr>
        <w:t xml:space="preserve">.  The project had been delayed based on the recent bad weather and that </w:t>
      </w:r>
      <w:r w:rsidR="002232B8" w:rsidRPr="00DD1A3A">
        <w:rPr>
          <w:rFonts w:ascii="Arial" w:hAnsi="Arial" w:cs="Arial"/>
        </w:rPr>
        <w:t>Ameritech</w:t>
      </w:r>
      <w:r w:rsidRPr="00DD1A3A">
        <w:rPr>
          <w:rFonts w:ascii="Arial" w:hAnsi="Arial" w:cs="Arial"/>
        </w:rPr>
        <w:t xml:space="preserve"> was in the final stage of installation.  Quality review and final inspection was to be conducted by Ron (Last name).  </w:t>
      </w:r>
    </w:p>
    <w:p w:rsidR="00DD1A3A" w:rsidRPr="00DD1A3A" w:rsidRDefault="003E4255" w:rsidP="00DD1A3A">
      <w:pPr>
        <w:numPr>
          <w:ilvl w:val="1"/>
          <w:numId w:val="24"/>
        </w:numPr>
        <w:rPr>
          <w:rFonts w:ascii="Arial" w:hAnsi="Arial" w:cs="Arial"/>
        </w:rPr>
      </w:pPr>
      <w:r w:rsidRPr="00DD1A3A">
        <w:rPr>
          <w:rFonts w:ascii="Arial" w:hAnsi="Arial" w:cs="Arial"/>
        </w:rPr>
        <w:t xml:space="preserve">Scott also provide the Board with an update of the </w:t>
      </w:r>
      <w:r w:rsidRPr="00DD1A3A">
        <w:rPr>
          <w:rFonts w:ascii="Arial" w:hAnsi="Arial" w:cs="Arial"/>
          <w:b/>
        </w:rPr>
        <w:t>pool project</w:t>
      </w:r>
      <w:r w:rsidRPr="00DD1A3A">
        <w:rPr>
          <w:rFonts w:ascii="Arial" w:hAnsi="Arial" w:cs="Arial"/>
        </w:rPr>
        <w:t xml:space="preserve">.  </w:t>
      </w:r>
      <w:r w:rsidR="00DD1A3A" w:rsidRPr="00DD1A3A">
        <w:rPr>
          <w:rFonts w:ascii="Arial" w:hAnsi="Arial" w:cs="Arial"/>
        </w:rPr>
        <w:t xml:space="preserve">The roof project will force the closing of the pool and during that time (approx. 3-5 days) the pool equipment will be renovated by Field Day.  </w:t>
      </w:r>
    </w:p>
    <w:p w:rsidR="003E4255" w:rsidRDefault="00DD1A3A" w:rsidP="00DD1A3A">
      <w:pPr>
        <w:numPr>
          <w:ilvl w:val="1"/>
          <w:numId w:val="24"/>
        </w:numPr>
        <w:rPr>
          <w:rFonts w:ascii="Arial" w:hAnsi="Arial" w:cs="Arial"/>
        </w:rPr>
      </w:pPr>
      <w:r w:rsidRPr="00DD1A3A">
        <w:rPr>
          <w:rFonts w:ascii="Arial" w:hAnsi="Arial" w:cs="Arial"/>
        </w:rPr>
        <w:t>In addition Scott provided and overview of the projects that were underway and/or completed by FSR during Dec-Jan.</w:t>
      </w:r>
    </w:p>
    <w:p w:rsidR="00DD1A3A" w:rsidRDefault="00DD1A3A" w:rsidP="00DD1A3A">
      <w:pPr>
        <w:numPr>
          <w:ilvl w:val="1"/>
          <w:numId w:val="24"/>
        </w:numPr>
        <w:rPr>
          <w:rFonts w:ascii="Arial" w:hAnsi="Arial" w:cs="Arial"/>
        </w:rPr>
      </w:pPr>
      <w:r>
        <w:rPr>
          <w:rFonts w:ascii="Arial" w:hAnsi="Arial" w:cs="Arial"/>
        </w:rPr>
        <w:t>The BOD directed that all expenses for the project were to be a Reserve since they were not reoccurring</w:t>
      </w:r>
    </w:p>
    <w:p w:rsidR="00DD1A3A" w:rsidRDefault="00DD1A3A" w:rsidP="00DD1A3A">
      <w:pPr>
        <w:numPr>
          <w:ilvl w:val="1"/>
          <w:numId w:val="24"/>
        </w:numPr>
        <w:rPr>
          <w:rFonts w:ascii="Arial" w:hAnsi="Arial" w:cs="Arial"/>
        </w:rPr>
      </w:pPr>
      <w:r>
        <w:rPr>
          <w:rFonts w:ascii="Arial" w:hAnsi="Arial" w:cs="Arial"/>
        </w:rPr>
        <w:t>Richard Dowdy recommended that DACAR review AV’s fire suppression system</w:t>
      </w:r>
    </w:p>
    <w:p w:rsidR="00DD1A3A" w:rsidRDefault="002232B8" w:rsidP="00DD1A3A">
      <w:pPr>
        <w:numPr>
          <w:ilvl w:val="1"/>
          <w:numId w:val="24"/>
        </w:numPr>
        <w:rPr>
          <w:rFonts w:ascii="Arial" w:hAnsi="Arial" w:cs="Arial"/>
        </w:rPr>
      </w:pPr>
      <w:r>
        <w:rPr>
          <w:rFonts w:ascii="Arial" w:hAnsi="Arial" w:cs="Arial"/>
        </w:rPr>
        <w:t>Julie</w:t>
      </w:r>
      <w:bookmarkStart w:id="0" w:name="_GoBack"/>
      <w:bookmarkEnd w:id="0"/>
      <w:r w:rsidR="00DD1A3A">
        <w:rPr>
          <w:rFonts w:ascii="Arial" w:hAnsi="Arial" w:cs="Arial"/>
        </w:rPr>
        <w:t xml:space="preserve"> Hile </w:t>
      </w:r>
      <w:r w:rsidR="004C0ECA">
        <w:rPr>
          <w:rFonts w:ascii="Arial" w:hAnsi="Arial" w:cs="Arial"/>
        </w:rPr>
        <w:t>reiterated</w:t>
      </w:r>
      <w:r w:rsidR="00DD1A3A">
        <w:rPr>
          <w:rFonts w:ascii="Arial" w:hAnsi="Arial" w:cs="Arial"/>
        </w:rPr>
        <w:t xml:space="preserve"> that </w:t>
      </w:r>
      <w:r w:rsidR="004C0ECA">
        <w:rPr>
          <w:rFonts w:ascii="Arial" w:hAnsi="Arial" w:cs="Arial"/>
        </w:rPr>
        <w:t>any project could result in a material change and should be managed accordingly</w:t>
      </w:r>
    </w:p>
    <w:p w:rsidR="004C0ECA" w:rsidRPr="00DD1A3A" w:rsidRDefault="004C0ECA" w:rsidP="00DD1A3A">
      <w:pPr>
        <w:numPr>
          <w:ilvl w:val="1"/>
          <w:numId w:val="24"/>
        </w:numPr>
        <w:rPr>
          <w:rFonts w:ascii="Arial" w:hAnsi="Arial" w:cs="Arial"/>
        </w:rPr>
      </w:pPr>
      <w:r>
        <w:rPr>
          <w:rFonts w:ascii="Arial" w:hAnsi="Arial" w:cs="Arial"/>
        </w:rPr>
        <w:t>Committees must provide 48hr notice of meeting to AV residents</w:t>
      </w:r>
    </w:p>
    <w:p w:rsidR="004C0ECA" w:rsidRDefault="0045461E" w:rsidP="004C0ECA">
      <w:pPr>
        <w:pStyle w:val="ListParagraph"/>
        <w:numPr>
          <w:ilvl w:val="0"/>
          <w:numId w:val="24"/>
        </w:numPr>
        <w:rPr>
          <w:rFonts w:ascii="Arial" w:hAnsi="Arial" w:cs="Arial"/>
        </w:rPr>
      </w:pPr>
      <w:r>
        <w:rPr>
          <w:rFonts w:ascii="Arial" w:hAnsi="Arial" w:cs="Arial"/>
          <w:b/>
          <w:u w:val="single"/>
        </w:rPr>
        <w:t>PRESIDENT’S REPORT</w:t>
      </w:r>
      <w:r w:rsidR="00017304">
        <w:rPr>
          <w:rFonts w:ascii="Arial" w:hAnsi="Arial" w:cs="Arial"/>
        </w:rPr>
        <w:t xml:space="preserve">- GACO western did repair and correct the bubbles on the roof.  BP Claim was executed.  The attorneys were notified </w:t>
      </w:r>
      <w:r w:rsidR="00FD19A5">
        <w:rPr>
          <w:rFonts w:ascii="Arial" w:hAnsi="Arial" w:cs="Arial"/>
        </w:rPr>
        <w:t>to review fees in connection with BP claim (Am I missing something here)</w:t>
      </w:r>
    </w:p>
    <w:p w:rsidR="004C0ECA" w:rsidRDefault="0045461E" w:rsidP="004C0ECA">
      <w:pPr>
        <w:pStyle w:val="ListParagraph"/>
        <w:numPr>
          <w:ilvl w:val="0"/>
          <w:numId w:val="24"/>
        </w:numPr>
        <w:rPr>
          <w:rFonts w:ascii="Arial" w:hAnsi="Arial" w:cs="Arial"/>
        </w:rPr>
      </w:pPr>
      <w:r>
        <w:rPr>
          <w:rFonts w:ascii="Arial" w:hAnsi="Arial" w:cs="Arial"/>
          <w:b/>
          <w:u w:val="single"/>
        </w:rPr>
        <w:t>TREASURE’S REPORT</w:t>
      </w:r>
      <w:r w:rsidR="00AA6B17" w:rsidRPr="004C0ECA">
        <w:rPr>
          <w:rFonts w:ascii="Arial" w:hAnsi="Arial" w:cs="Arial"/>
        </w:rPr>
        <w:t xml:space="preserve"> - </w:t>
      </w:r>
      <w:r w:rsidR="004C0ECA" w:rsidRPr="004C0ECA">
        <w:rPr>
          <w:rFonts w:ascii="Arial" w:hAnsi="Arial" w:cs="Arial"/>
        </w:rPr>
        <w:t>Laura Mohr report that the BP settlement money has been deposited</w:t>
      </w:r>
      <w:r w:rsidR="0048066E">
        <w:rPr>
          <w:rFonts w:ascii="Arial" w:hAnsi="Arial" w:cs="Arial"/>
        </w:rPr>
        <w:t xml:space="preserve"> on 12/30/17 and included in Operating budget.  </w:t>
      </w:r>
      <w:r w:rsidR="00AA1A4D">
        <w:rPr>
          <w:rFonts w:ascii="Arial" w:hAnsi="Arial" w:cs="Arial"/>
        </w:rPr>
        <w:t>All project expensed should be charged to reserve funds</w:t>
      </w:r>
      <w:r w:rsidR="004C0ECA" w:rsidRPr="004C0ECA">
        <w:rPr>
          <w:rFonts w:ascii="Arial" w:hAnsi="Arial" w:cs="Arial"/>
        </w:rPr>
        <w:t xml:space="preserve"> </w:t>
      </w:r>
    </w:p>
    <w:p w:rsidR="004C0ECA" w:rsidRDefault="0045461E" w:rsidP="004C0ECA">
      <w:pPr>
        <w:pStyle w:val="ListParagraph"/>
        <w:numPr>
          <w:ilvl w:val="0"/>
          <w:numId w:val="24"/>
        </w:numPr>
        <w:rPr>
          <w:rFonts w:ascii="Arial" w:hAnsi="Arial" w:cs="Arial"/>
        </w:rPr>
      </w:pPr>
      <w:r>
        <w:rPr>
          <w:rFonts w:ascii="Arial" w:hAnsi="Arial" w:cs="Arial"/>
          <w:b/>
          <w:u w:val="single"/>
        </w:rPr>
        <w:t>RENTER’S COMMITTEE</w:t>
      </w:r>
      <w:r w:rsidR="00AA6B17" w:rsidRPr="004C0ECA">
        <w:rPr>
          <w:rFonts w:ascii="Arial" w:hAnsi="Arial" w:cs="Arial"/>
        </w:rPr>
        <w:t xml:space="preserve"> - </w:t>
      </w:r>
      <w:r w:rsidR="004C0ECA" w:rsidRPr="004C0ECA">
        <w:rPr>
          <w:rFonts w:ascii="Arial" w:hAnsi="Arial" w:cs="Arial"/>
        </w:rPr>
        <w:t>Renter’s Committee met in November and a majority of the meeting was focused on parking</w:t>
      </w:r>
    </w:p>
    <w:p w:rsidR="00FD19A5" w:rsidRPr="004C0ECA" w:rsidRDefault="0045461E" w:rsidP="004C0ECA">
      <w:pPr>
        <w:pStyle w:val="ListParagraph"/>
        <w:numPr>
          <w:ilvl w:val="0"/>
          <w:numId w:val="24"/>
        </w:numPr>
        <w:rPr>
          <w:rFonts w:ascii="Arial" w:hAnsi="Arial" w:cs="Arial"/>
        </w:rPr>
      </w:pPr>
      <w:r>
        <w:rPr>
          <w:rFonts w:ascii="Arial" w:hAnsi="Arial" w:cs="Arial"/>
          <w:b/>
          <w:u w:val="single"/>
        </w:rPr>
        <w:t>OWNER’S LOUNGE</w:t>
      </w:r>
      <w:r w:rsidR="00FD19A5" w:rsidRPr="004C0ECA">
        <w:rPr>
          <w:rFonts w:ascii="Arial" w:hAnsi="Arial" w:cs="Arial"/>
          <w:b/>
          <w:u w:val="single"/>
        </w:rPr>
        <w:t xml:space="preserve"> </w:t>
      </w:r>
      <w:r w:rsidR="00AA6B17" w:rsidRPr="004C0ECA">
        <w:rPr>
          <w:rFonts w:ascii="Arial" w:hAnsi="Arial" w:cs="Arial"/>
        </w:rPr>
        <w:t xml:space="preserve">- </w:t>
      </w:r>
      <w:r w:rsidR="00FD19A5" w:rsidRPr="004C0ECA">
        <w:rPr>
          <w:rFonts w:ascii="Arial" w:hAnsi="Arial" w:cs="Arial"/>
        </w:rPr>
        <w:t>Meeting schedule</w:t>
      </w:r>
      <w:r w:rsidR="004C0ECA">
        <w:rPr>
          <w:rFonts w:ascii="Arial" w:hAnsi="Arial" w:cs="Arial"/>
        </w:rPr>
        <w:t>d later</w:t>
      </w:r>
      <w:r w:rsidR="00FD19A5" w:rsidRPr="004C0ECA">
        <w:rPr>
          <w:rFonts w:ascii="Arial" w:hAnsi="Arial" w:cs="Arial"/>
        </w:rPr>
        <w:t xml:space="preserve"> in January to review plans and associated functionality.</w:t>
      </w:r>
    </w:p>
    <w:p w:rsidR="000A390D" w:rsidRDefault="0045461E" w:rsidP="00FD19A5">
      <w:pPr>
        <w:pStyle w:val="ListParagraph"/>
        <w:numPr>
          <w:ilvl w:val="0"/>
          <w:numId w:val="24"/>
        </w:numPr>
        <w:rPr>
          <w:rFonts w:ascii="Arial" w:hAnsi="Arial" w:cs="Arial"/>
        </w:rPr>
      </w:pPr>
      <w:r>
        <w:rPr>
          <w:rFonts w:ascii="Arial" w:hAnsi="Arial" w:cs="Arial"/>
          <w:b/>
          <w:u w:val="single"/>
        </w:rPr>
        <w:t>RULE COMMITTEE</w:t>
      </w:r>
      <w:r w:rsidR="00FD19A5">
        <w:rPr>
          <w:rFonts w:ascii="Arial" w:hAnsi="Arial" w:cs="Arial"/>
          <w:b/>
          <w:u w:val="single"/>
        </w:rPr>
        <w:t xml:space="preserve"> </w:t>
      </w:r>
      <w:r w:rsidR="00AA1A4D">
        <w:rPr>
          <w:rFonts w:ascii="Arial" w:hAnsi="Arial" w:cs="Arial"/>
        </w:rPr>
        <w:t>–</w:t>
      </w:r>
      <w:r w:rsidR="00AA6B17">
        <w:rPr>
          <w:rFonts w:ascii="Arial" w:hAnsi="Arial" w:cs="Arial"/>
        </w:rPr>
        <w:t xml:space="preserve"> </w:t>
      </w:r>
      <w:r w:rsidR="00AA1A4D">
        <w:rPr>
          <w:rFonts w:ascii="Arial" w:hAnsi="Arial" w:cs="Arial"/>
        </w:rPr>
        <w:t>Implementation of rules and when can they be adopted was discussed in particular parking</w:t>
      </w:r>
      <w:r w:rsidR="00C3100E">
        <w:rPr>
          <w:rFonts w:ascii="Arial" w:hAnsi="Arial" w:cs="Arial"/>
        </w:rPr>
        <w:t xml:space="preserve"> which could be adopted seasonly.</w:t>
      </w:r>
    </w:p>
    <w:p w:rsidR="0045461E" w:rsidRDefault="0045461E" w:rsidP="00AA1A4D">
      <w:pPr>
        <w:pStyle w:val="ListParagraph"/>
        <w:numPr>
          <w:ilvl w:val="0"/>
          <w:numId w:val="24"/>
        </w:numPr>
        <w:rPr>
          <w:rFonts w:ascii="Arial" w:hAnsi="Arial" w:cs="Arial"/>
        </w:rPr>
      </w:pPr>
      <w:r>
        <w:rPr>
          <w:rFonts w:ascii="Arial" w:hAnsi="Arial" w:cs="Arial"/>
          <w:b/>
          <w:u w:val="single"/>
        </w:rPr>
        <w:t>OWNER’S COMMENT’S</w:t>
      </w:r>
      <w:r w:rsidR="00AA6B17">
        <w:rPr>
          <w:rFonts w:ascii="Arial" w:hAnsi="Arial" w:cs="Arial"/>
          <w:b/>
          <w:u w:val="single"/>
        </w:rPr>
        <w:t xml:space="preserve"> </w:t>
      </w:r>
      <w:r w:rsidR="00AA6B17" w:rsidRPr="00AA6B17">
        <w:rPr>
          <w:rFonts w:ascii="Arial" w:hAnsi="Arial" w:cs="Arial"/>
        </w:rPr>
        <w:t xml:space="preserve">- </w:t>
      </w:r>
      <w:r w:rsidR="000A390D">
        <w:rPr>
          <w:rFonts w:ascii="Arial" w:hAnsi="Arial" w:cs="Arial"/>
        </w:rPr>
        <w:t>Do w</w:t>
      </w:r>
      <w:r w:rsidR="00AA1A4D">
        <w:rPr>
          <w:rFonts w:ascii="Arial" w:hAnsi="Arial" w:cs="Arial"/>
        </w:rPr>
        <w:t>hat is needed for maintenance</w:t>
      </w:r>
    </w:p>
    <w:p w:rsidR="00AA1A4D" w:rsidRPr="00AA1A4D" w:rsidRDefault="00E169B4" w:rsidP="0045461E">
      <w:pPr>
        <w:pStyle w:val="ListParagraph"/>
        <w:rPr>
          <w:rFonts w:ascii="Arial" w:hAnsi="Arial" w:cs="Arial"/>
        </w:rPr>
      </w:pPr>
      <w:r w:rsidRPr="00AA1A4D">
        <w:rPr>
          <w:rFonts w:ascii="Times New Roman" w:hAnsi="Times New Roman" w:cs="Times New Roman"/>
          <w:b/>
          <w:bCs/>
          <w:sz w:val="24"/>
          <w:szCs w:val="24"/>
        </w:rPr>
        <w:tab/>
      </w:r>
      <w:r w:rsidRPr="00AA1A4D">
        <w:rPr>
          <w:rFonts w:ascii="Times New Roman" w:hAnsi="Times New Roman" w:cs="Times New Roman"/>
          <w:sz w:val="24"/>
          <w:szCs w:val="24"/>
        </w:rPr>
        <w:t xml:space="preserve"> </w:t>
      </w:r>
    </w:p>
    <w:p w:rsidR="00C5052C" w:rsidRPr="00C5052C" w:rsidRDefault="0045461E" w:rsidP="00C5052C">
      <w:pPr>
        <w:pStyle w:val="ListParagraph"/>
        <w:numPr>
          <w:ilvl w:val="0"/>
          <w:numId w:val="24"/>
        </w:numPr>
        <w:rPr>
          <w:rFonts w:ascii="Arial" w:hAnsi="Arial" w:cs="Arial"/>
        </w:rPr>
      </w:pPr>
      <w:r>
        <w:rPr>
          <w:rFonts w:ascii="Arial" w:hAnsi="Arial" w:cs="Arial"/>
          <w:b/>
          <w:u w:val="single"/>
        </w:rPr>
        <w:t>DISCUSSION AND POSSIBLE ACTIONS</w:t>
      </w:r>
      <w:r w:rsidR="00AA1A4D" w:rsidRPr="00AA1A4D">
        <w:rPr>
          <w:rFonts w:ascii="Arial" w:hAnsi="Arial" w:cs="Arial"/>
        </w:rPr>
        <w:t>:</w:t>
      </w:r>
    </w:p>
    <w:p w:rsidR="00E169B4" w:rsidRPr="0045461E" w:rsidRDefault="00C5052C" w:rsidP="002232B8">
      <w:pPr>
        <w:pStyle w:val="ListParagraph"/>
        <w:numPr>
          <w:ilvl w:val="1"/>
          <w:numId w:val="24"/>
        </w:numPr>
        <w:ind w:left="1620" w:hanging="540"/>
        <w:rPr>
          <w:rFonts w:ascii="Arial" w:hAnsi="Arial" w:cs="Arial"/>
        </w:rPr>
      </w:pPr>
      <w:r w:rsidRPr="0045461E">
        <w:rPr>
          <w:rFonts w:ascii="Arial" w:hAnsi="Arial" w:cs="Arial"/>
        </w:rPr>
        <w:lastRenderedPageBreak/>
        <w:t>T</w:t>
      </w:r>
      <w:r w:rsidR="00E169B4" w:rsidRPr="0045461E">
        <w:rPr>
          <w:rFonts w:ascii="Arial" w:hAnsi="Arial" w:cs="Arial"/>
        </w:rPr>
        <w:t xml:space="preserve">o award and execute contract </w:t>
      </w:r>
      <w:r w:rsidRPr="0045461E">
        <w:rPr>
          <w:rFonts w:ascii="Arial" w:hAnsi="Arial" w:cs="Arial"/>
        </w:rPr>
        <w:t xml:space="preserve">with fee increase </w:t>
      </w:r>
      <w:r w:rsidR="00E169B4" w:rsidRPr="0045461E">
        <w:rPr>
          <w:rFonts w:ascii="Arial" w:hAnsi="Arial" w:cs="Arial"/>
        </w:rPr>
        <w:t>for legal services with Robert Kauf</w:t>
      </w:r>
      <w:r w:rsidRPr="0045461E">
        <w:rPr>
          <w:rFonts w:ascii="Arial" w:hAnsi="Arial" w:cs="Arial"/>
        </w:rPr>
        <w:t>fman of Dunlap &amp; Shipman, P.A. was approved unanimously with the removal of #6.  Gene to inquire about two year agreement.</w:t>
      </w:r>
    </w:p>
    <w:p w:rsidR="00E169B4" w:rsidRPr="0045461E" w:rsidRDefault="00E169B4" w:rsidP="002232B8">
      <w:pPr>
        <w:ind w:left="1620" w:hanging="540"/>
        <w:rPr>
          <w:rFonts w:ascii="Arial" w:hAnsi="Arial" w:cs="Arial"/>
        </w:rPr>
      </w:pPr>
    </w:p>
    <w:p w:rsidR="0048066E" w:rsidRPr="0045461E" w:rsidRDefault="00C5052C" w:rsidP="002232B8">
      <w:pPr>
        <w:numPr>
          <w:ilvl w:val="0"/>
          <w:numId w:val="25"/>
        </w:numPr>
        <w:ind w:left="1620" w:hanging="540"/>
        <w:rPr>
          <w:rFonts w:ascii="Arial" w:hAnsi="Arial" w:cs="Arial"/>
        </w:rPr>
      </w:pPr>
      <w:r w:rsidRPr="0045461E">
        <w:rPr>
          <w:rFonts w:ascii="Arial" w:hAnsi="Arial" w:cs="Arial"/>
        </w:rPr>
        <w:t>T</w:t>
      </w:r>
      <w:r w:rsidR="00E169B4" w:rsidRPr="0045461E">
        <w:rPr>
          <w:rFonts w:ascii="Arial" w:hAnsi="Arial" w:cs="Arial"/>
        </w:rPr>
        <w:t>o sched</w:t>
      </w:r>
      <w:r w:rsidR="0048066E" w:rsidRPr="0045461E">
        <w:rPr>
          <w:rFonts w:ascii="Arial" w:hAnsi="Arial" w:cs="Arial"/>
        </w:rPr>
        <w:t xml:space="preserve">ule Reserve Study for </w:t>
      </w:r>
      <w:r w:rsidR="002232B8" w:rsidRPr="0045461E">
        <w:rPr>
          <w:rFonts w:ascii="Arial" w:hAnsi="Arial" w:cs="Arial"/>
        </w:rPr>
        <w:t>Aquavista</w:t>
      </w:r>
      <w:r w:rsidRPr="0045461E">
        <w:rPr>
          <w:rFonts w:ascii="Arial" w:hAnsi="Arial" w:cs="Arial"/>
        </w:rPr>
        <w:t xml:space="preserve"> was approved unanimously.  </w:t>
      </w:r>
    </w:p>
    <w:p w:rsidR="0048066E" w:rsidRPr="0045461E" w:rsidRDefault="0048066E" w:rsidP="002232B8">
      <w:pPr>
        <w:ind w:left="1620" w:hanging="540"/>
        <w:rPr>
          <w:rFonts w:ascii="Arial" w:hAnsi="Arial" w:cs="Arial"/>
        </w:rPr>
      </w:pPr>
    </w:p>
    <w:p w:rsidR="00E169B4" w:rsidRPr="0045461E" w:rsidRDefault="00C5052C" w:rsidP="002232B8">
      <w:pPr>
        <w:numPr>
          <w:ilvl w:val="0"/>
          <w:numId w:val="25"/>
        </w:numPr>
        <w:ind w:left="1620" w:hanging="540"/>
        <w:rPr>
          <w:rFonts w:ascii="Arial" w:hAnsi="Arial" w:cs="Arial"/>
        </w:rPr>
      </w:pPr>
      <w:r w:rsidRPr="0045461E">
        <w:rPr>
          <w:rFonts w:ascii="Arial" w:hAnsi="Arial" w:cs="Arial"/>
        </w:rPr>
        <w:t>T</w:t>
      </w:r>
      <w:r w:rsidR="00E169B4" w:rsidRPr="0045461E">
        <w:rPr>
          <w:rFonts w:ascii="Arial" w:hAnsi="Arial" w:cs="Arial"/>
        </w:rPr>
        <w:t>o award and execute contract for security services for 2017</w:t>
      </w:r>
      <w:r w:rsidR="0048066E" w:rsidRPr="0045461E">
        <w:rPr>
          <w:rFonts w:ascii="Arial" w:hAnsi="Arial" w:cs="Arial"/>
        </w:rPr>
        <w:t xml:space="preserve"> was approved unanimously.  Start and end time to remain the same as 2016.  Gene will develop schedule and will add Exhibit A (Schedule) and will increase frequency if necessary</w:t>
      </w:r>
    </w:p>
    <w:p w:rsidR="00E169B4" w:rsidRPr="0045461E" w:rsidRDefault="00E169B4" w:rsidP="00E169B4">
      <w:pPr>
        <w:numPr>
          <w:ilvl w:val="0"/>
          <w:numId w:val="25"/>
        </w:numPr>
        <w:ind w:hanging="513"/>
        <w:rPr>
          <w:rFonts w:ascii="Arial" w:hAnsi="Arial" w:cs="Arial"/>
        </w:rPr>
      </w:pPr>
      <w:r w:rsidRPr="0045461E">
        <w:rPr>
          <w:rFonts w:ascii="Arial" w:hAnsi="Arial" w:cs="Arial"/>
        </w:rPr>
        <w:t>Discussion and possible action to award bids for beach services for 2017 and to consider a one, two or three year contract</w:t>
      </w:r>
      <w:r w:rsidR="0048066E" w:rsidRPr="0045461E">
        <w:rPr>
          <w:rFonts w:ascii="Arial" w:hAnsi="Arial" w:cs="Arial"/>
        </w:rPr>
        <w:t xml:space="preserve"> was approved unanimously.  Contract will no tot exceed 30 chairs, modify #13 from minimum of 30 chairs to maximum, and update insurance to aggregate of $6M.</w:t>
      </w:r>
    </w:p>
    <w:p w:rsidR="00E169B4" w:rsidRPr="0045461E" w:rsidRDefault="00E169B4" w:rsidP="00E169B4">
      <w:pPr>
        <w:pStyle w:val="ListParagraph"/>
        <w:rPr>
          <w:rFonts w:ascii="Arial" w:hAnsi="Arial" w:cs="Arial"/>
        </w:rPr>
      </w:pPr>
    </w:p>
    <w:p w:rsidR="00E169B4" w:rsidRPr="0045461E" w:rsidRDefault="00E169B4" w:rsidP="00E169B4">
      <w:pPr>
        <w:numPr>
          <w:ilvl w:val="0"/>
          <w:numId w:val="25"/>
        </w:numPr>
        <w:ind w:hanging="513"/>
        <w:rPr>
          <w:rFonts w:ascii="Arial" w:hAnsi="Arial" w:cs="Arial"/>
        </w:rPr>
      </w:pPr>
      <w:r w:rsidRPr="0045461E">
        <w:rPr>
          <w:rFonts w:ascii="Arial" w:hAnsi="Arial" w:cs="Arial"/>
        </w:rPr>
        <w:t>Discussion and possible action to address parking concerns during the 2017 summer season.</w:t>
      </w:r>
    </w:p>
    <w:p w:rsidR="00A950CA" w:rsidRDefault="00A950CA" w:rsidP="00A950CA">
      <w:pPr>
        <w:pStyle w:val="ListParagraph"/>
        <w:rPr>
          <w:rFonts w:ascii="Times New Roman" w:hAnsi="Times New Roman" w:cs="Times New Roman"/>
          <w:sz w:val="24"/>
          <w:szCs w:val="24"/>
        </w:rPr>
      </w:pPr>
    </w:p>
    <w:p w:rsidR="00A950CA" w:rsidRPr="0045461E" w:rsidRDefault="00A950CA" w:rsidP="002232B8">
      <w:pPr>
        <w:numPr>
          <w:ilvl w:val="1"/>
          <w:numId w:val="25"/>
        </w:numPr>
        <w:ind w:left="2880" w:hanging="540"/>
        <w:rPr>
          <w:rFonts w:ascii="Arial" w:hAnsi="Arial" w:cs="Arial"/>
        </w:rPr>
      </w:pPr>
      <w:r w:rsidRPr="0045461E">
        <w:rPr>
          <w:rFonts w:ascii="Arial" w:hAnsi="Arial" w:cs="Arial"/>
        </w:rPr>
        <w:t xml:space="preserve">Parking spots 94 slots consisting of 84 (Residents), 9 (Guest), 2 </w:t>
      </w:r>
      <w:r w:rsidR="002232B8">
        <w:rPr>
          <w:rFonts w:ascii="Arial" w:hAnsi="Arial" w:cs="Arial"/>
        </w:rPr>
        <w:t xml:space="preserve">     </w:t>
      </w:r>
      <w:r w:rsidRPr="0045461E">
        <w:rPr>
          <w:rFonts w:ascii="Arial" w:hAnsi="Arial" w:cs="Arial"/>
        </w:rPr>
        <w:t>(Handicap)</w:t>
      </w:r>
    </w:p>
    <w:p w:rsidR="00A950CA" w:rsidRPr="0045461E" w:rsidRDefault="00A950CA" w:rsidP="00A950CA">
      <w:pPr>
        <w:numPr>
          <w:ilvl w:val="1"/>
          <w:numId w:val="25"/>
        </w:numPr>
        <w:rPr>
          <w:rFonts w:ascii="Arial" w:hAnsi="Arial" w:cs="Arial"/>
        </w:rPr>
      </w:pPr>
      <w:r w:rsidRPr="0045461E">
        <w:rPr>
          <w:rFonts w:ascii="Arial" w:hAnsi="Arial" w:cs="Arial"/>
        </w:rPr>
        <w:t>Discussed lottery system for parking spots (one spot per unit)</w:t>
      </w:r>
    </w:p>
    <w:p w:rsidR="00A950CA" w:rsidRPr="0045461E" w:rsidRDefault="00A950CA" w:rsidP="00A950CA">
      <w:pPr>
        <w:numPr>
          <w:ilvl w:val="1"/>
          <w:numId w:val="25"/>
        </w:numPr>
        <w:rPr>
          <w:rFonts w:ascii="Arial" w:hAnsi="Arial" w:cs="Arial"/>
        </w:rPr>
      </w:pPr>
      <w:r w:rsidRPr="0045461E">
        <w:rPr>
          <w:rFonts w:ascii="Arial" w:hAnsi="Arial" w:cs="Arial"/>
        </w:rPr>
        <w:t xml:space="preserve">Parking system can be implemented </w:t>
      </w:r>
      <w:r w:rsidR="0045461E" w:rsidRPr="0045461E">
        <w:rPr>
          <w:rFonts w:ascii="Arial" w:hAnsi="Arial" w:cs="Arial"/>
        </w:rPr>
        <w:t>seasonally</w:t>
      </w:r>
      <w:r w:rsidRPr="0045461E">
        <w:rPr>
          <w:rFonts w:ascii="Arial" w:hAnsi="Arial" w:cs="Arial"/>
        </w:rPr>
        <w:t xml:space="preserve"> </w:t>
      </w:r>
    </w:p>
    <w:p w:rsidR="00E169B4" w:rsidRPr="0045461E" w:rsidRDefault="00E169B4" w:rsidP="00E169B4">
      <w:pPr>
        <w:ind w:left="1080"/>
        <w:rPr>
          <w:rFonts w:ascii="Arial" w:hAnsi="Arial" w:cs="Arial"/>
        </w:rPr>
      </w:pPr>
    </w:p>
    <w:p w:rsidR="00E169B4" w:rsidRPr="0045461E" w:rsidRDefault="00E169B4" w:rsidP="00E169B4">
      <w:pPr>
        <w:numPr>
          <w:ilvl w:val="0"/>
          <w:numId w:val="25"/>
        </w:numPr>
        <w:ind w:hanging="513"/>
        <w:rPr>
          <w:rFonts w:ascii="Arial" w:hAnsi="Arial" w:cs="Arial"/>
        </w:rPr>
      </w:pPr>
      <w:r w:rsidRPr="0045461E">
        <w:rPr>
          <w:rFonts w:ascii="Arial" w:hAnsi="Arial" w:cs="Arial"/>
        </w:rPr>
        <w:t>Discussion and possible action in determining process for uses for BP Settlement funds.</w:t>
      </w:r>
      <w:r w:rsidR="000327E8" w:rsidRPr="0045461E">
        <w:rPr>
          <w:rFonts w:ascii="Arial" w:hAnsi="Arial" w:cs="Arial"/>
        </w:rPr>
        <w:t xml:space="preserve">  No decision or action taken.  Discussion included various points that the funds could be managed/directed to assist AV with long term planning with associated benefits. Reserve Study may highlight priorities and guidance that the Board may use when deciding the best way to use funds </w:t>
      </w:r>
    </w:p>
    <w:p w:rsidR="00E169B4" w:rsidRDefault="00E169B4" w:rsidP="00E169B4">
      <w:pPr>
        <w:shd w:val="clear" w:color="auto" w:fill="FFFFFF"/>
        <w:ind w:left="1080"/>
        <w:rPr>
          <w:rFonts w:ascii="Times New Roman" w:hAnsi="Times New Roman" w:cs="Times New Roman"/>
          <w:color w:val="222222"/>
          <w:sz w:val="24"/>
          <w:szCs w:val="24"/>
        </w:rPr>
      </w:pPr>
      <w:r>
        <w:rPr>
          <w:rFonts w:ascii="Times New Roman" w:hAnsi="Times New Roman" w:cs="Times New Roman"/>
          <w:color w:val="222222"/>
          <w:sz w:val="24"/>
          <w:szCs w:val="24"/>
        </w:rPr>
        <w:t> </w:t>
      </w:r>
    </w:p>
    <w:p w:rsidR="00E169B4" w:rsidRPr="0045461E" w:rsidRDefault="00E169B4" w:rsidP="00E169B4">
      <w:pPr>
        <w:pStyle w:val="ListParagraph"/>
        <w:numPr>
          <w:ilvl w:val="0"/>
          <w:numId w:val="25"/>
        </w:numPr>
        <w:ind w:left="1710" w:hanging="630"/>
        <w:rPr>
          <w:rFonts w:ascii="Arial" w:hAnsi="Arial" w:cs="Arial"/>
          <w:b/>
          <w:bCs/>
          <w:color w:val="000000"/>
        </w:rPr>
      </w:pPr>
      <w:r w:rsidRPr="0045461E">
        <w:rPr>
          <w:rFonts w:ascii="Arial" w:hAnsi="Arial" w:cs="Arial"/>
          <w:b/>
          <w:bCs/>
        </w:rPr>
        <w:t xml:space="preserve">Adjournment  </w:t>
      </w:r>
      <w:r w:rsidR="000327E8" w:rsidRPr="0045461E">
        <w:rPr>
          <w:rFonts w:ascii="Arial" w:hAnsi="Arial" w:cs="Arial"/>
          <w:b/>
          <w:bCs/>
        </w:rPr>
        <w:t>of meeting was at 6:10PM</w:t>
      </w:r>
    </w:p>
    <w:p w:rsidR="00E169B4" w:rsidRPr="0045461E" w:rsidRDefault="00E169B4" w:rsidP="00E169B4">
      <w:pPr>
        <w:ind w:hanging="513"/>
        <w:rPr>
          <w:rFonts w:ascii="Arial" w:hAnsi="Arial" w:cs="Arial"/>
        </w:rPr>
      </w:pPr>
    </w:p>
    <w:p w:rsidR="00E169B4" w:rsidRPr="0045461E" w:rsidRDefault="00E169B4" w:rsidP="002232B8">
      <w:pPr>
        <w:rPr>
          <w:rFonts w:ascii="Arial" w:hAnsi="Arial" w:cs="Arial"/>
        </w:rPr>
      </w:pPr>
      <w:r w:rsidRPr="0045461E">
        <w:rPr>
          <w:rFonts w:ascii="Arial" w:hAnsi="Arial" w:cs="Arial"/>
        </w:rPr>
        <w:t xml:space="preserve"> </w:t>
      </w:r>
    </w:p>
    <w:p w:rsidR="00E169B4" w:rsidRPr="00E169B4" w:rsidRDefault="00E169B4" w:rsidP="00E169B4">
      <w:pPr>
        <w:rPr>
          <w:rFonts w:ascii="Arial" w:hAnsi="Arial" w:cs="Arial"/>
        </w:rPr>
      </w:pPr>
    </w:p>
    <w:sectPr w:rsidR="00E169B4" w:rsidRPr="00E1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367F54"/>
    <w:multiLevelType w:val="hybridMultilevel"/>
    <w:tmpl w:val="D466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C4B7089"/>
    <w:multiLevelType w:val="hybridMultilevel"/>
    <w:tmpl w:val="A414469C"/>
    <w:lvl w:ilvl="0" w:tplc="04090001">
      <w:start w:val="1"/>
      <w:numFmt w:val="bullet"/>
      <w:lvlText w:val=""/>
      <w:lvlJc w:val="left"/>
      <w:pPr>
        <w:ind w:left="1593" w:firstLine="0"/>
      </w:pPr>
      <w:rPr>
        <w:rFonts w:ascii="Symbol" w:hAnsi="Symbol" w:hint="default"/>
        <w:b w:val="0"/>
        <w:bCs w:val="0"/>
        <w:i w:val="0"/>
        <w:iCs w:val="0"/>
        <w:strike w:val="0"/>
        <w:dstrike w:val="0"/>
        <w:color w:val="000000"/>
        <w:sz w:val="24"/>
        <w:szCs w:val="24"/>
        <w:u w:val="none" w:color="000000"/>
        <w:effect w:val="none"/>
        <w:vertAlign w:val="baseline"/>
      </w:rPr>
    </w:lvl>
    <w:lvl w:ilvl="1" w:tplc="04090001">
      <w:start w:val="1"/>
      <w:numFmt w:val="bullet"/>
      <w:lvlText w:val=""/>
      <w:lvlJc w:val="left"/>
      <w:pPr>
        <w:ind w:left="2328" w:firstLine="0"/>
      </w:pPr>
      <w:rPr>
        <w:rFonts w:ascii="Symbol" w:hAnsi="Symbol" w:hint="default"/>
        <w:b w:val="0"/>
        <w:bCs w:val="0"/>
        <w:i w:val="0"/>
        <w:iCs w:val="0"/>
        <w:strike w:val="0"/>
        <w:dstrike w:val="0"/>
        <w:color w:val="000000"/>
        <w:sz w:val="24"/>
        <w:szCs w:val="24"/>
        <w:u w:val="none" w:color="000000"/>
        <w:effect w:val="none"/>
        <w:vertAlign w:val="baseline"/>
      </w:rPr>
    </w:lvl>
    <w:lvl w:ilvl="2" w:tplc="04090001">
      <w:start w:val="1"/>
      <w:numFmt w:val="bullet"/>
      <w:lvlText w:val=""/>
      <w:lvlJc w:val="left"/>
      <w:pPr>
        <w:ind w:left="3048" w:firstLine="0"/>
      </w:pPr>
      <w:rPr>
        <w:rFonts w:ascii="Symbol" w:hAnsi="Symbol" w:cs="Symbol" w:hint="default"/>
        <w:b w:val="0"/>
        <w:bCs w:val="0"/>
        <w:i w:val="0"/>
        <w:iCs w:val="0"/>
        <w:strike w:val="0"/>
        <w:dstrike w:val="0"/>
        <w:color w:val="000000"/>
        <w:sz w:val="24"/>
        <w:szCs w:val="24"/>
        <w:u w:val="none" w:color="000000"/>
        <w:effect w:val="none"/>
        <w:vertAlign w:val="baseline"/>
      </w:rPr>
    </w:lvl>
    <w:lvl w:ilvl="3" w:tplc="30E8828C">
      <w:start w:val="1"/>
      <w:numFmt w:val="decimal"/>
      <w:lvlText w:val="%4"/>
      <w:lvlJc w:val="left"/>
      <w:pPr>
        <w:ind w:left="3768" w:firstLine="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4" w:tplc="DB18D78C">
      <w:start w:val="1"/>
      <w:numFmt w:val="lowerLetter"/>
      <w:lvlText w:val="%5"/>
      <w:lvlJc w:val="left"/>
      <w:pPr>
        <w:ind w:left="4488" w:firstLine="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5" w:tplc="AED25044">
      <w:start w:val="1"/>
      <w:numFmt w:val="lowerRoman"/>
      <w:lvlText w:val="%6"/>
      <w:lvlJc w:val="left"/>
      <w:pPr>
        <w:ind w:left="5208" w:firstLine="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6" w:tplc="ABDCC9C2">
      <w:start w:val="1"/>
      <w:numFmt w:val="decimal"/>
      <w:lvlText w:val="%7"/>
      <w:lvlJc w:val="left"/>
      <w:pPr>
        <w:ind w:left="5928" w:firstLine="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7" w:tplc="9646905E">
      <w:start w:val="1"/>
      <w:numFmt w:val="lowerLetter"/>
      <w:lvlText w:val="%8"/>
      <w:lvlJc w:val="left"/>
      <w:pPr>
        <w:ind w:left="6648" w:firstLine="0"/>
      </w:pPr>
      <w:rPr>
        <w:rFonts w:ascii="Times New Roman" w:eastAsia="Times New Roman" w:hAnsi="Times New Roman"/>
        <w:b w:val="0"/>
        <w:bCs w:val="0"/>
        <w:i w:val="0"/>
        <w:iCs w:val="0"/>
        <w:strike w:val="0"/>
        <w:dstrike w:val="0"/>
        <w:color w:val="000000"/>
        <w:sz w:val="24"/>
        <w:szCs w:val="24"/>
        <w:u w:val="none" w:color="000000"/>
        <w:effect w:val="none"/>
        <w:vertAlign w:val="baseline"/>
      </w:rPr>
    </w:lvl>
    <w:lvl w:ilvl="8" w:tplc="F9AE505E">
      <w:start w:val="1"/>
      <w:numFmt w:val="lowerRoman"/>
      <w:lvlText w:val="%9"/>
      <w:lvlJc w:val="left"/>
      <w:pPr>
        <w:ind w:left="7368" w:firstLine="0"/>
      </w:pPr>
      <w:rPr>
        <w:rFonts w:ascii="Times New Roman" w:eastAsia="Times New Roman" w:hAnsi="Times New Roman"/>
        <w:b w:val="0"/>
        <w:bCs w:val="0"/>
        <w:i w:val="0"/>
        <w:iCs w:val="0"/>
        <w:strike w:val="0"/>
        <w:dstrike w:val="0"/>
        <w:color w:val="000000"/>
        <w:sz w:val="24"/>
        <w:szCs w:val="24"/>
        <w:u w:val="none" w:color="000000"/>
        <w:effect w:val="none"/>
        <w:vertAlign w:val="baseline"/>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2"/>
  </w:num>
  <w:num w:numId="23">
    <w:abstractNumId w:val="24"/>
  </w:num>
  <w:num w:numId="24">
    <w:abstractNumId w:val="11"/>
  </w:num>
  <w:num w:numId="2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06"/>
    <w:rsid w:val="00017304"/>
    <w:rsid w:val="000327E8"/>
    <w:rsid w:val="000A390D"/>
    <w:rsid w:val="000A61C5"/>
    <w:rsid w:val="001413BD"/>
    <w:rsid w:val="002232B8"/>
    <w:rsid w:val="00241AA0"/>
    <w:rsid w:val="003E4255"/>
    <w:rsid w:val="0045461E"/>
    <w:rsid w:val="0048066E"/>
    <w:rsid w:val="004B0648"/>
    <w:rsid w:val="004B2509"/>
    <w:rsid w:val="004C0ECA"/>
    <w:rsid w:val="004E556D"/>
    <w:rsid w:val="004E626D"/>
    <w:rsid w:val="00645252"/>
    <w:rsid w:val="006D3D74"/>
    <w:rsid w:val="009C1BA9"/>
    <w:rsid w:val="00A9204E"/>
    <w:rsid w:val="00A950CA"/>
    <w:rsid w:val="00AA1A4D"/>
    <w:rsid w:val="00AA6B17"/>
    <w:rsid w:val="00C3100E"/>
    <w:rsid w:val="00C5052C"/>
    <w:rsid w:val="00C910F7"/>
    <w:rsid w:val="00D64953"/>
    <w:rsid w:val="00DD1A3A"/>
    <w:rsid w:val="00E169B4"/>
    <w:rsid w:val="00E76006"/>
    <w:rsid w:val="00F630C2"/>
    <w:rsid w:val="00FD19A5"/>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0495D-F423-49FC-8A59-A77BB8C5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99"/>
    <w:unhideWhenUsed/>
    <w:qFormat/>
    <w:rsid w:val="00E7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Whittemore</dc:creator>
  <cp:keywords/>
  <dc:description/>
  <cp:lastModifiedBy>Robert Christian</cp:lastModifiedBy>
  <cp:revision>2</cp:revision>
  <dcterms:created xsi:type="dcterms:W3CDTF">2017-03-15T16:32:00Z</dcterms:created>
  <dcterms:modified xsi:type="dcterms:W3CDTF">2017-03-15T16:32:00Z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