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5B" w:rsidRDefault="00DE075B" w:rsidP="00DE075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1282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5B" w:rsidRDefault="00DE075B" w:rsidP="00DE07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AQUAVISTA OF PANAMA CITY B EACH OWNERS ASSOCIATION, INC</w:t>
      </w:r>
    </w:p>
    <w:p w:rsidR="00DE075B" w:rsidRDefault="00DE075B" w:rsidP="00DE07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BOARD OF DIRECTORS MEETING</w:t>
      </w:r>
    </w:p>
    <w:p w:rsidR="00DE075B" w:rsidRDefault="00DE075B" w:rsidP="00DE07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29, 2018, 4:00 PM CT</w:t>
      </w:r>
    </w:p>
    <w:p w:rsidR="00DE075B" w:rsidRDefault="00DE075B" w:rsidP="00DE07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17155 Front Beach Road, Clubhouse</w:t>
      </w:r>
    </w:p>
    <w:p w:rsidR="00DE075B" w:rsidRDefault="00DE075B" w:rsidP="00DE07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Panama City Beach, FL 32413</w:t>
      </w:r>
    </w:p>
    <w:p w:rsidR="00DE075B" w:rsidRDefault="00DE075B" w:rsidP="00DE075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E075B" w:rsidRDefault="00DE075B" w:rsidP="00DE075B">
      <w:pPr>
        <w:spacing w:after="0"/>
      </w:pPr>
    </w:p>
    <w:p w:rsidR="00DE075B" w:rsidRDefault="00DE075B" w:rsidP="00DE07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PRESENT OR ON THE PHONE:  Gene Christian, Jerry Carpenter, Dave McIntosh, Johnny Parker, Laura Mohr</w:t>
      </w:r>
    </w:p>
    <w:p w:rsidR="00DE075B" w:rsidRDefault="00DE075B" w:rsidP="00DE075B">
      <w:pPr>
        <w:spacing w:after="0"/>
        <w:rPr>
          <w:rFonts w:ascii="Arial" w:hAnsi="Arial" w:cs="Arial"/>
          <w:sz w:val="24"/>
          <w:szCs w:val="24"/>
        </w:rPr>
      </w:pPr>
    </w:p>
    <w:p w:rsidR="00DE075B" w:rsidRDefault="00DE075B" w:rsidP="00DE0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FIRSTSERVICE RESIDENTIAL:  </w:t>
      </w:r>
      <w:r w:rsidR="001D1D97">
        <w:rPr>
          <w:rFonts w:ascii="Arial" w:hAnsi="Arial" w:cs="Arial"/>
          <w:sz w:val="24"/>
          <w:szCs w:val="24"/>
        </w:rPr>
        <w:t xml:space="preserve">Gordon Breen, Regional Manager; </w:t>
      </w:r>
      <w:r>
        <w:rPr>
          <w:rFonts w:ascii="Arial" w:hAnsi="Arial" w:cs="Arial"/>
          <w:sz w:val="24"/>
          <w:szCs w:val="24"/>
        </w:rPr>
        <w:t xml:space="preserve">Scott </w:t>
      </w:r>
      <w:proofErr w:type="spellStart"/>
      <w:r>
        <w:rPr>
          <w:rFonts w:ascii="Arial" w:hAnsi="Arial" w:cs="Arial"/>
          <w:sz w:val="24"/>
          <w:szCs w:val="24"/>
        </w:rPr>
        <w:t>Whittemore</w:t>
      </w:r>
      <w:proofErr w:type="spellEnd"/>
      <w:r>
        <w:rPr>
          <w:rFonts w:ascii="Arial" w:hAnsi="Arial" w:cs="Arial"/>
          <w:sz w:val="24"/>
          <w:szCs w:val="24"/>
        </w:rPr>
        <w:t>, Property Manager</w:t>
      </w:r>
    </w:p>
    <w:p w:rsidR="00DE075B" w:rsidRDefault="00DE075B" w:rsidP="00DE075B">
      <w:pPr>
        <w:rPr>
          <w:rFonts w:ascii="Arial" w:hAnsi="Arial" w:cs="Arial"/>
          <w:sz w:val="24"/>
          <w:szCs w:val="24"/>
        </w:rPr>
      </w:pPr>
    </w:p>
    <w:p w:rsidR="00DE075B" w:rsidRPr="000A17CE" w:rsidRDefault="00ED236C" w:rsidP="00DE075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Scott </w:t>
      </w:r>
      <w:proofErr w:type="spellStart"/>
      <w:r>
        <w:rPr>
          <w:rFonts w:ascii="Arial" w:hAnsi="Arial" w:cs="Arial"/>
          <w:sz w:val="24"/>
          <w:szCs w:val="24"/>
        </w:rPr>
        <w:t>Whittemore</w:t>
      </w:r>
      <w:proofErr w:type="spellEnd"/>
      <w:r w:rsidR="00DE075B">
        <w:rPr>
          <w:rFonts w:ascii="Arial" w:hAnsi="Arial" w:cs="Arial"/>
          <w:sz w:val="24"/>
          <w:szCs w:val="24"/>
        </w:rPr>
        <w:t xml:space="preserve"> called the meeting to order at 4:00 p.m.</w:t>
      </w:r>
    </w:p>
    <w:p w:rsidR="000A17CE" w:rsidRDefault="000A17CE" w:rsidP="000A17CE">
      <w:pPr>
        <w:pStyle w:val="ListParagraph"/>
      </w:pPr>
    </w:p>
    <w:p w:rsidR="00D52152" w:rsidRPr="00D52152" w:rsidRDefault="00DE075B" w:rsidP="00D5215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Roll and Determination of a quorum – established with all Board members present or on the phone.</w:t>
      </w:r>
    </w:p>
    <w:p w:rsidR="00D52152" w:rsidRPr="00D52152" w:rsidRDefault="00D52152" w:rsidP="00D52152">
      <w:pPr>
        <w:pStyle w:val="ListParagraph"/>
        <w:rPr>
          <w:rFonts w:ascii="Arial" w:hAnsi="Arial" w:cs="Arial"/>
          <w:sz w:val="24"/>
          <w:szCs w:val="24"/>
        </w:rPr>
      </w:pPr>
    </w:p>
    <w:p w:rsidR="00DE075B" w:rsidRPr="00D52152" w:rsidRDefault="00DE075B" w:rsidP="00D52152">
      <w:pPr>
        <w:pStyle w:val="ListParagraph"/>
        <w:numPr>
          <w:ilvl w:val="0"/>
          <w:numId w:val="1"/>
        </w:numPr>
      </w:pPr>
      <w:r w:rsidRPr="00D52152">
        <w:rPr>
          <w:rFonts w:ascii="Arial" w:hAnsi="Arial" w:cs="Arial"/>
          <w:sz w:val="24"/>
          <w:szCs w:val="24"/>
        </w:rPr>
        <w:t>Proof of Posting of Notice – posted and mailed in accordance with Florida Statutes.</w:t>
      </w:r>
    </w:p>
    <w:p w:rsidR="00D52152" w:rsidRDefault="00D52152" w:rsidP="00D52152">
      <w:pPr>
        <w:pStyle w:val="ListParagraph"/>
        <w:spacing w:after="0"/>
      </w:pPr>
    </w:p>
    <w:p w:rsidR="00D52152" w:rsidRPr="00D52152" w:rsidRDefault="00DE075B" w:rsidP="00D52152">
      <w:pPr>
        <w:pStyle w:val="ListParagraph"/>
        <w:numPr>
          <w:ilvl w:val="0"/>
          <w:numId w:val="1"/>
        </w:numPr>
      </w:pPr>
      <w:r w:rsidRPr="00ED236C">
        <w:rPr>
          <w:rFonts w:ascii="Arial" w:hAnsi="Arial" w:cs="Arial"/>
          <w:sz w:val="24"/>
          <w:szCs w:val="24"/>
        </w:rPr>
        <w:t>Reports of Officers, Committees, and Management – Scott reported that the</w:t>
      </w:r>
      <w:r w:rsidR="00ED236C">
        <w:rPr>
          <w:rFonts w:ascii="Arial" w:hAnsi="Arial" w:cs="Arial"/>
          <w:sz w:val="24"/>
          <w:szCs w:val="24"/>
        </w:rPr>
        <w:t xml:space="preserve"> pressure washing of the building had begun, West building complete,</w:t>
      </w:r>
      <w:r w:rsidR="00FB71ED">
        <w:rPr>
          <w:rFonts w:ascii="Arial" w:hAnsi="Arial" w:cs="Arial"/>
          <w:sz w:val="24"/>
          <w:szCs w:val="24"/>
        </w:rPr>
        <w:t xml:space="preserve"> currently on the East building; when complete, roof project for water intrusion will then begin along with other water </w:t>
      </w:r>
      <w:r w:rsidR="00E87CAC">
        <w:rPr>
          <w:rFonts w:ascii="Arial" w:hAnsi="Arial" w:cs="Arial"/>
          <w:sz w:val="24"/>
          <w:szCs w:val="24"/>
        </w:rPr>
        <w:t>leak issues in units.  Ameritech will address the leak issues.</w:t>
      </w:r>
      <w:r w:rsidR="00434968">
        <w:rPr>
          <w:rFonts w:ascii="Arial" w:hAnsi="Arial" w:cs="Arial"/>
          <w:sz w:val="24"/>
          <w:szCs w:val="24"/>
        </w:rPr>
        <w:t xml:space="preserve">  There was nothing notable for the Treasurer’s Report.  During general discussion, it was suggested that a notice go out to owners to clean their vent lines in order to avoid future issues.</w:t>
      </w:r>
    </w:p>
    <w:p w:rsidR="00D52152" w:rsidRDefault="00D52152" w:rsidP="00D52152">
      <w:pPr>
        <w:pStyle w:val="ListParagraph"/>
      </w:pPr>
    </w:p>
    <w:p w:rsidR="00ED236C" w:rsidRPr="001D1D97" w:rsidRDefault="00ED236C" w:rsidP="00ED236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Discussion and possible action on accepting or requesting additional bids fo</w:t>
      </w:r>
      <w:r w:rsidR="00FB71ED">
        <w:rPr>
          <w:rFonts w:ascii="Arial" w:hAnsi="Arial" w:cs="Arial"/>
          <w:sz w:val="24"/>
          <w:szCs w:val="24"/>
        </w:rPr>
        <w:t xml:space="preserve">r Tree Trimming for the complex </w:t>
      </w:r>
      <w:r w:rsidR="00D52152">
        <w:rPr>
          <w:rFonts w:ascii="Arial" w:hAnsi="Arial" w:cs="Arial"/>
          <w:sz w:val="24"/>
          <w:szCs w:val="24"/>
        </w:rPr>
        <w:t>–</w:t>
      </w:r>
      <w:r w:rsidR="00FB71ED">
        <w:rPr>
          <w:rFonts w:ascii="Arial" w:hAnsi="Arial" w:cs="Arial"/>
          <w:sz w:val="24"/>
          <w:szCs w:val="24"/>
        </w:rPr>
        <w:t xml:space="preserve"> </w:t>
      </w:r>
      <w:r w:rsidR="00D3670C">
        <w:rPr>
          <w:rFonts w:ascii="Arial" w:hAnsi="Arial" w:cs="Arial"/>
          <w:sz w:val="24"/>
          <w:szCs w:val="24"/>
        </w:rPr>
        <w:t xml:space="preserve">Scott reported that the property has received two proposals from Mike </w:t>
      </w:r>
      <w:proofErr w:type="spellStart"/>
      <w:r w:rsidR="00D3670C">
        <w:rPr>
          <w:rFonts w:ascii="Arial" w:hAnsi="Arial" w:cs="Arial"/>
          <w:sz w:val="24"/>
          <w:szCs w:val="24"/>
        </w:rPr>
        <w:t>Lisenby</w:t>
      </w:r>
      <w:proofErr w:type="spellEnd"/>
      <w:r w:rsidR="00D3670C">
        <w:rPr>
          <w:rFonts w:ascii="Arial" w:hAnsi="Arial" w:cs="Arial"/>
          <w:sz w:val="24"/>
          <w:szCs w:val="24"/>
        </w:rPr>
        <w:t xml:space="preserve"> at $700.00, and from Bay Landscaping at $680.00.</w:t>
      </w:r>
      <w:r w:rsidR="001D1D97">
        <w:rPr>
          <w:rFonts w:ascii="Arial" w:hAnsi="Arial" w:cs="Arial"/>
          <w:b/>
          <w:sz w:val="24"/>
          <w:szCs w:val="24"/>
        </w:rPr>
        <w:t xml:space="preserve">  Jerry moved to accept Mike </w:t>
      </w:r>
      <w:proofErr w:type="spellStart"/>
      <w:r w:rsidR="001D1D97">
        <w:rPr>
          <w:rFonts w:ascii="Arial" w:hAnsi="Arial" w:cs="Arial"/>
          <w:b/>
          <w:sz w:val="24"/>
          <w:szCs w:val="24"/>
        </w:rPr>
        <w:t>Lisenby’s</w:t>
      </w:r>
      <w:proofErr w:type="spellEnd"/>
      <w:r w:rsidR="001D1D97">
        <w:rPr>
          <w:rFonts w:ascii="Arial" w:hAnsi="Arial" w:cs="Arial"/>
          <w:b/>
          <w:sz w:val="24"/>
          <w:szCs w:val="24"/>
        </w:rPr>
        <w:t xml:space="preserve"> proposal at $700.00, Laura Mohr seconded, and the motion passed with unanimous approval.</w:t>
      </w:r>
    </w:p>
    <w:p w:rsidR="001D1D97" w:rsidRPr="00D52152" w:rsidRDefault="001D1D97" w:rsidP="001D1D97"/>
    <w:p w:rsidR="00D52152" w:rsidRDefault="00D52152" w:rsidP="00D52152">
      <w:pPr>
        <w:pStyle w:val="ListParagraph"/>
      </w:pPr>
    </w:p>
    <w:p w:rsidR="00ED236C" w:rsidRPr="001D1D97" w:rsidRDefault="00ED236C" w:rsidP="00ED236C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Discussion and possible action on collection efforts including freezing of voting rights, request for lien, or to begin foreclosure process on delinquent payments of association dues </w:t>
      </w:r>
      <w:r w:rsidR="001D1D97">
        <w:rPr>
          <w:rFonts w:ascii="Arial" w:hAnsi="Arial" w:cs="Arial"/>
          <w:sz w:val="24"/>
          <w:szCs w:val="24"/>
        </w:rPr>
        <w:t>for condo units 801W and 705</w:t>
      </w:r>
      <w:r w:rsidR="00FB71ED">
        <w:rPr>
          <w:rFonts w:ascii="Arial" w:hAnsi="Arial" w:cs="Arial"/>
          <w:sz w:val="24"/>
          <w:szCs w:val="24"/>
        </w:rPr>
        <w:t xml:space="preserve">W </w:t>
      </w:r>
      <w:r w:rsidR="00D52152" w:rsidRPr="001D1D97">
        <w:rPr>
          <w:rFonts w:ascii="Arial" w:hAnsi="Arial" w:cs="Arial"/>
          <w:sz w:val="24"/>
          <w:szCs w:val="24"/>
        </w:rPr>
        <w:t>–</w:t>
      </w:r>
      <w:r w:rsidR="00FB71ED" w:rsidRPr="001D1D97">
        <w:rPr>
          <w:rFonts w:ascii="Arial" w:hAnsi="Arial" w:cs="Arial"/>
          <w:sz w:val="24"/>
          <w:szCs w:val="24"/>
        </w:rPr>
        <w:t xml:space="preserve"> </w:t>
      </w:r>
      <w:r w:rsidR="001D1D97" w:rsidRPr="001D1D97">
        <w:rPr>
          <w:rFonts w:ascii="Arial" w:hAnsi="Arial" w:cs="Arial"/>
          <w:sz w:val="24"/>
          <w:szCs w:val="24"/>
        </w:rPr>
        <w:t xml:space="preserve">Both of these have been handled.  </w:t>
      </w:r>
      <w:r w:rsidR="001D1D97" w:rsidRPr="001D1D97">
        <w:rPr>
          <w:rFonts w:ascii="Arial" w:hAnsi="Arial" w:cs="Arial"/>
          <w:sz w:val="24"/>
          <w:szCs w:val="24"/>
          <w:highlight w:val="yellow"/>
        </w:rPr>
        <w:t>(Scott, there was cross-talk here and I could not determine what was decided</w:t>
      </w:r>
      <w:r w:rsidR="00E97DB2">
        <w:rPr>
          <w:rFonts w:ascii="Arial" w:hAnsi="Arial" w:cs="Arial"/>
          <w:sz w:val="24"/>
          <w:szCs w:val="24"/>
          <w:highlight w:val="yellow"/>
        </w:rPr>
        <w:t>.</w:t>
      </w:r>
      <w:r w:rsidR="001D1D97" w:rsidRPr="001D1D97">
        <w:rPr>
          <w:rFonts w:ascii="Arial" w:hAnsi="Arial" w:cs="Arial"/>
          <w:sz w:val="24"/>
          <w:szCs w:val="24"/>
          <w:highlight w:val="yellow"/>
        </w:rPr>
        <w:t>)</w:t>
      </w:r>
    </w:p>
    <w:p w:rsidR="00D52152" w:rsidRDefault="00D52152" w:rsidP="00D52152">
      <w:pPr>
        <w:pStyle w:val="ListParagraph"/>
      </w:pPr>
    </w:p>
    <w:p w:rsidR="00D52152" w:rsidRPr="00D52152" w:rsidRDefault="00ED236C" w:rsidP="0033433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Discussion and possible action on contract extension with FSR for management services from June 1, 2018, to May 31</w:t>
      </w:r>
      <w:r w:rsidR="00FB71ED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>, per the conditions as included in the proposed c</w:t>
      </w:r>
      <w:r w:rsidR="00FB71ED">
        <w:rPr>
          <w:rFonts w:ascii="Arial" w:hAnsi="Arial" w:cs="Arial"/>
          <w:sz w:val="24"/>
          <w:szCs w:val="24"/>
        </w:rPr>
        <w:t xml:space="preserve">ontract extension </w:t>
      </w:r>
      <w:r w:rsidR="00D52152">
        <w:rPr>
          <w:rFonts w:ascii="Arial" w:hAnsi="Arial" w:cs="Arial"/>
          <w:sz w:val="24"/>
          <w:szCs w:val="24"/>
        </w:rPr>
        <w:t>–</w:t>
      </w:r>
      <w:r w:rsidR="001D1D97">
        <w:rPr>
          <w:rFonts w:ascii="Arial" w:hAnsi="Arial" w:cs="Arial"/>
          <w:sz w:val="24"/>
          <w:szCs w:val="24"/>
        </w:rPr>
        <w:t xml:space="preserve"> </w:t>
      </w:r>
      <w:r w:rsidR="0033433D">
        <w:rPr>
          <w:rFonts w:ascii="Arial" w:hAnsi="Arial" w:cs="Arial"/>
          <w:sz w:val="24"/>
          <w:szCs w:val="24"/>
        </w:rPr>
        <w:t xml:space="preserve">Gordon Breen noted that the increase was less than $100.00 per month.  A brief discussion of maintenance fees was held. </w:t>
      </w:r>
      <w:r w:rsidR="0033433D" w:rsidRPr="0033433D">
        <w:rPr>
          <w:rFonts w:ascii="Arial" w:hAnsi="Arial" w:cs="Arial"/>
          <w:sz w:val="24"/>
          <w:szCs w:val="24"/>
        </w:rPr>
        <w:t xml:space="preserve"> </w:t>
      </w:r>
      <w:r w:rsidR="0033433D">
        <w:rPr>
          <w:rFonts w:ascii="Arial" w:hAnsi="Arial" w:cs="Arial"/>
          <w:b/>
          <w:sz w:val="24"/>
          <w:szCs w:val="24"/>
        </w:rPr>
        <w:t>Johnny Parker moved to extend the FSR contract as written for one year, Laura Mohr seconded, and the motion passed with unanimous approval.</w:t>
      </w:r>
    </w:p>
    <w:p w:rsidR="00ED236C" w:rsidRDefault="00E97DB2" w:rsidP="00D521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Johnny asked about cleaning the outside of the building.  He asked to move forward to receive quotations.  </w:t>
      </w:r>
      <w:r>
        <w:rPr>
          <w:rFonts w:ascii="Arial" w:hAnsi="Arial" w:cs="Arial"/>
          <w:b/>
          <w:sz w:val="24"/>
          <w:szCs w:val="24"/>
        </w:rPr>
        <w:t>Jerry Carpenter moved for Johnny to receive quotations, the motion was seconded, and passed with unanimous approval.</w:t>
      </w:r>
    </w:p>
    <w:p w:rsidR="00E97DB2" w:rsidRDefault="00E97DB2" w:rsidP="00D521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Johnny also suggested the Board move forward on many of the projects for beautification and maintenance of the property by obtaining bids.</w:t>
      </w:r>
    </w:p>
    <w:p w:rsidR="00C7428A" w:rsidRDefault="00C7428A" w:rsidP="00D52152">
      <w:pPr>
        <w:rPr>
          <w:rFonts w:ascii="Arial" w:hAnsi="Arial" w:cs="Arial"/>
          <w:sz w:val="24"/>
          <w:szCs w:val="24"/>
        </w:rPr>
      </w:pPr>
    </w:p>
    <w:p w:rsidR="00C7428A" w:rsidRPr="00E97DB2" w:rsidRDefault="00C7428A" w:rsidP="00D52152">
      <w:pPr>
        <w:rPr>
          <w:rFonts w:ascii="Arial" w:hAnsi="Arial" w:cs="Arial"/>
          <w:sz w:val="24"/>
          <w:szCs w:val="24"/>
        </w:rPr>
      </w:pPr>
    </w:p>
    <w:p w:rsidR="00ED236C" w:rsidRPr="00ED236C" w:rsidRDefault="00ED236C" w:rsidP="00ED236C">
      <w:pPr>
        <w:pStyle w:val="ListParagraph"/>
        <w:numPr>
          <w:ilvl w:val="0"/>
          <w:numId w:val="1"/>
        </w:numPr>
        <w:rPr>
          <w:b/>
        </w:rPr>
      </w:pPr>
      <w:r w:rsidRPr="00ED236C">
        <w:rPr>
          <w:rFonts w:ascii="Arial" w:hAnsi="Arial" w:cs="Arial"/>
          <w:b/>
          <w:sz w:val="24"/>
          <w:szCs w:val="24"/>
        </w:rPr>
        <w:t>Adjournment</w:t>
      </w:r>
      <w:r w:rsidR="00E97DB2">
        <w:rPr>
          <w:rFonts w:ascii="Arial" w:hAnsi="Arial" w:cs="Arial"/>
          <w:b/>
          <w:sz w:val="24"/>
          <w:szCs w:val="24"/>
        </w:rPr>
        <w:t xml:space="preserve"> –</w:t>
      </w:r>
      <w:r w:rsidR="00C7428A">
        <w:rPr>
          <w:rFonts w:ascii="Arial" w:hAnsi="Arial" w:cs="Arial"/>
          <w:b/>
          <w:sz w:val="24"/>
          <w:szCs w:val="24"/>
        </w:rPr>
        <w:t xml:space="preserve"> Laura Mohr moved for adjournment </w:t>
      </w:r>
      <w:r w:rsidR="00E97DB2">
        <w:rPr>
          <w:rFonts w:ascii="Arial" w:hAnsi="Arial" w:cs="Arial"/>
          <w:b/>
          <w:sz w:val="24"/>
          <w:szCs w:val="24"/>
        </w:rPr>
        <w:t>at approximate</w:t>
      </w:r>
      <w:r w:rsidR="009336A2">
        <w:rPr>
          <w:rFonts w:ascii="Arial" w:hAnsi="Arial" w:cs="Arial"/>
          <w:b/>
          <w:sz w:val="24"/>
          <w:szCs w:val="24"/>
        </w:rPr>
        <w:t>ly 5:1</w:t>
      </w:r>
      <w:r w:rsidR="00E97DB2">
        <w:rPr>
          <w:rFonts w:ascii="Arial" w:hAnsi="Arial" w:cs="Arial"/>
          <w:b/>
          <w:sz w:val="24"/>
          <w:szCs w:val="24"/>
        </w:rPr>
        <w:t>0 p.m.</w:t>
      </w:r>
      <w:r w:rsidR="00C7428A">
        <w:rPr>
          <w:rFonts w:ascii="Arial" w:hAnsi="Arial" w:cs="Arial"/>
          <w:b/>
          <w:sz w:val="24"/>
          <w:szCs w:val="24"/>
        </w:rPr>
        <w:t>, the motion was seconded and passed unanimously.</w:t>
      </w:r>
    </w:p>
    <w:sectPr w:rsidR="00ED236C" w:rsidRPr="00ED2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98" w:rsidRDefault="00E35D98" w:rsidP="00CA7D25">
      <w:pPr>
        <w:spacing w:after="0" w:line="240" w:lineRule="auto"/>
      </w:pPr>
      <w:r>
        <w:separator/>
      </w:r>
    </w:p>
  </w:endnote>
  <w:endnote w:type="continuationSeparator" w:id="0">
    <w:p w:rsidR="00E35D98" w:rsidRDefault="00E35D98" w:rsidP="00CA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25" w:rsidRDefault="00CA7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25" w:rsidRDefault="00CA7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25" w:rsidRDefault="00CA7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98" w:rsidRDefault="00E35D98" w:rsidP="00CA7D25">
      <w:pPr>
        <w:spacing w:after="0" w:line="240" w:lineRule="auto"/>
      </w:pPr>
      <w:r>
        <w:separator/>
      </w:r>
    </w:p>
  </w:footnote>
  <w:footnote w:type="continuationSeparator" w:id="0">
    <w:p w:rsidR="00E35D98" w:rsidRDefault="00E35D98" w:rsidP="00CA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25" w:rsidRDefault="00CA7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07472"/>
      <w:docPartObj>
        <w:docPartGallery w:val="Watermarks"/>
        <w:docPartUnique/>
      </w:docPartObj>
    </w:sdtPr>
    <w:sdtEndPr/>
    <w:sdtContent>
      <w:p w:rsidR="00CA7D25" w:rsidRDefault="00E35D9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25" w:rsidRDefault="00CA7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A7BC9"/>
    <w:multiLevelType w:val="hybridMultilevel"/>
    <w:tmpl w:val="5292FDFE"/>
    <w:lvl w:ilvl="0" w:tplc="9AF8B7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5B"/>
    <w:rsid w:val="000A17CE"/>
    <w:rsid w:val="001D1D97"/>
    <w:rsid w:val="0033433D"/>
    <w:rsid w:val="00434968"/>
    <w:rsid w:val="005B178C"/>
    <w:rsid w:val="008204D4"/>
    <w:rsid w:val="009336A2"/>
    <w:rsid w:val="00933F27"/>
    <w:rsid w:val="00A9053A"/>
    <w:rsid w:val="00C7428A"/>
    <w:rsid w:val="00CA7D25"/>
    <w:rsid w:val="00CC2D01"/>
    <w:rsid w:val="00D3670C"/>
    <w:rsid w:val="00D52152"/>
    <w:rsid w:val="00DE075B"/>
    <w:rsid w:val="00E35D98"/>
    <w:rsid w:val="00E87CAC"/>
    <w:rsid w:val="00E97DB2"/>
    <w:rsid w:val="00ED236C"/>
    <w:rsid w:val="00F06428"/>
    <w:rsid w:val="00FB71ED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FAC215-60A0-4164-A7BE-17CC93D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5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25"/>
  </w:style>
  <w:style w:type="paragraph" w:styleId="Footer">
    <w:name w:val="footer"/>
    <w:basedOn w:val="Normal"/>
    <w:link w:val="FooterChar"/>
    <w:uiPriority w:val="99"/>
    <w:unhideWhenUsed/>
    <w:rsid w:val="00CA7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Service Residential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Wimbrow</dc:creator>
  <cp:keywords/>
  <dc:description/>
  <cp:lastModifiedBy>Robert Christian</cp:lastModifiedBy>
  <cp:revision>2</cp:revision>
  <dcterms:created xsi:type="dcterms:W3CDTF">2018-06-19T02:31:00Z</dcterms:created>
  <dcterms:modified xsi:type="dcterms:W3CDTF">2018-06-19T02:31:00Z</dcterms:modified>
</cp:coreProperties>
</file>